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第二届海峡两岸师生原创艺术作品展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参展报名单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姓名：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学生或教师：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地区：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市县：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艺术类别：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作品信息：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联系电话：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退件地址：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  <w:t>邮政编码：</w:t>
            </w:r>
          </w:p>
        </w:tc>
        <w:tc>
          <w:tcPr>
            <w:tcW w:w="586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NZ" w:eastAsia="zh-CN" w:bidi="ar-SA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备注：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1.作品信息包括：作品名称、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作品介绍、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材质、规格尺寸、创作年代。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Style w:val="10"/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2.参展者请将《参展报名单》及作品高清电子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图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（图片文件名称标注为作品名称+姓名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+院校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）、作者电子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个人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NZ" w:eastAsia="zh-CN" w:bidi="ar-SA"/>
        </w:rPr>
        <w:t>照片和 200 字艺术简历的压缩文件发到邮箱 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"mailto:info@cdnongyuan.com"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0"/>
          <w:rFonts w:hint="eastAsia" w:ascii="宋体" w:hAnsi="宋体" w:eastAsia="宋体" w:cs="宋体"/>
          <w:sz w:val="28"/>
          <w:szCs w:val="28"/>
          <w:lang w:eastAsia="zh-TW"/>
        </w:rPr>
        <w:t>info@cdnongyuan.com</w:t>
      </w:r>
      <w:r>
        <w:rPr>
          <w:rStyle w:val="10"/>
          <w:rFonts w:hint="eastAsia" w:ascii="宋体" w:hAnsi="宋体" w:eastAsia="宋体" w:cs="宋体"/>
          <w:sz w:val="28"/>
          <w:szCs w:val="28"/>
          <w:lang w:eastAsia="zh-TW"/>
        </w:rPr>
        <w:fldChar w:fldCharType="end"/>
      </w:r>
      <w:r>
        <w:rPr>
          <w:rStyle w:val="10"/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古小凤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电话：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19828405476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联系地址：成都市武侯区武侯大道三河段20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drawing>
        <wp:inline distT="0" distB="0" distL="114300" distR="114300">
          <wp:extent cx="814705" cy="252095"/>
          <wp:effectExtent l="0" t="0" r="4445" b="14605"/>
          <wp:docPr id="4" name="图片 4" descr="成都浓园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成都浓园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4705" cy="2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12B66"/>
    <w:rsid w:val="3171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kern w:val="0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宋体"/>
      <w:sz w:val="34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2021-07-06T09:27:00Z</dcterms:created>
  <dc:creator>小古同学</dc:creator>
  <cp:lastModifiedBy>小古同学</cp:lastModifiedBy>
  <dcterms:modified xsi:type="dcterms:W3CDTF">2021-07-06T09:28:01Z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AB79D24A33864F0C855C12883502D76E</vt:lpwstr>
  </property>
</Properties>
</file>